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DA" w:rsidRDefault="007722DA" w:rsidP="007722DA">
      <w:pPr>
        <w:spacing w:line="200" w:lineRule="atLeast"/>
        <w:jc w:val="both"/>
        <w:rPr>
          <w:rFonts w:ascii="Calibri" w:hAnsi="Calibri" w:cs="Calibri"/>
          <w:b/>
          <w:bCs/>
          <w:lang w:val="eu-ES"/>
        </w:rPr>
      </w:pPr>
      <w:r>
        <w:rPr>
          <w:rFonts w:ascii="Calibri" w:hAnsi="Calibri" w:cs="Calibri"/>
          <w:b/>
          <w:bCs/>
          <w:lang w:val="eu-ES"/>
        </w:rPr>
        <w:t>I ERANSKINA</w:t>
      </w:r>
    </w:p>
    <w:p w:rsidR="007722DA" w:rsidRDefault="007722DA" w:rsidP="007722DA">
      <w:pPr>
        <w:spacing w:line="200" w:lineRule="atLeast"/>
        <w:jc w:val="both"/>
        <w:rPr>
          <w:rFonts w:ascii="Calibri" w:hAnsi="Calibri" w:cs="Calibri"/>
          <w:b/>
          <w:bCs/>
          <w:lang w:val="eu-ES"/>
        </w:rPr>
      </w:pPr>
    </w:p>
    <w:p w:rsidR="007722DA" w:rsidRDefault="007722DA" w:rsidP="007722DA">
      <w:pPr>
        <w:spacing w:line="200" w:lineRule="atLeast"/>
        <w:jc w:val="both"/>
        <w:rPr>
          <w:rFonts w:ascii="Calibri" w:hAnsi="Calibri" w:cs="Calibri"/>
          <w:lang w:val="eu-ES"/>
        </w:rPr>
      </w:pPr>
      <w:r>
        <w:rPr>
          <w:rFonts w:ascii="Calibri" w:hAnsi="Calibri" w:cs="Calibri"/>
          <w:b/>
          <w:bCs/>
          <w:lang w:val="eu-ES"/>
        </w:rPr>
        <w:t>GAZTEENTZAKO ETXEBIZITZAK ALOKATZEKO DIRULAGUNTZA ESKARIA</w:t>
      </w:r>
    </w:p>
    <w:p w:rsidR="007722DA" w:rsidRDefault="007722DA" w:rsidP="007722DA">
      <w:pPr>
        <w:spacing w:line="200" w:lineRule="atLeast"/>
        <w:jc w:val="both"/>
        <w:rPr>
          <w:rFonts w:ascii="Calibri" w:hAnsi="Calibri" w:cs="Calibri"/>
          <w:lang w:val="eu-ES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40"/>
      </w:tblGrid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b/>
                <w:bCs/>
                <w:lang w:val="eu-ES"/>
              </w:rPr>
              <w:t>ESKATZAILEA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>Izen-deiturak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 xml:space="preserve">Helbidea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  <w:lang w:val="eu-ES"/>
              </w:rPr>
              <w:t>Zbkia</w:t>
            </w:r>
            <w:proofErr w:type="spellEnd"/>
            <w:r>
              <w:rPr>
                <w:rFonts w:ascii="Calibri" w:hAnsi="Calibri" w:cs="Calibri"/>
                <w:lang w:val="eu-ES"/>
              </w:rPr>
              <w:t>.</w:t>
            </w:r>
            <w:r>
              <w:rPr>
                <w:rFonts w:ascii="Calibri" w:hAnsi="Calibri" w:cs="Calibri"/>
              </w:rPr>
              <w:t xml:space="preserve">       </w:t>
            </w:r>
            <w:r>
              <w:rPr>
                <w:rFonts w:ascii="Calibri" w:hAnsi="Calibri" w:cs="Calibri"/>
                <w:lang w:val="eu-ES"/>
              </w:rPr>
              <w:t>Solairua       Atea         Herria: AZKOITIA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 xml:space="preserve">Telefonoa                                    Mugikorra                                           </w:t>
            </w:r>
            <w:proofErr w:type="spellStart"/>
            <w:r>
              <w:rPr>
                <w:rFonts w:ascii="Calibri" w:hAnsi="Calibri" w:cs="Calibri"/>
                <w:lang w:val="eu-ES"/>
              </w:rPr>
              <w:t>e-mail</w:t>
            </w:r>
            <w:proofErr w:type="spellEnd"/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b/>
                <w:bCs/>
                <w:lang w:val="eu-ES"/>
              </w:rPr>
              <w:t>ETXEBIZITZA UNITATEKO GAINERAKO KIDEAK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>Izen-deiturak                                                                                                                                    NAN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>Izen-deiturak                                                                                                                                    NAN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>Izen-deiturak                                                                                                                                    NAN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lang w:val="eu-ES"/>
              </w:rPr>
              <w:t>Izen-deiturak                                                                                                                                    NAN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Calibri" w:hAnsi="Calibri" w:cs="Calibri"/>
                <w:b/>
                <w:bCs/>
                <w:lang w:val="eu-ES"/>
              </w:rPr>
              <w:t>ALOKAIRU KONTRATUA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              Kontratuaren sinadura data:                                       Kontratuaren baliozko data:</w:t>
            </w:r>
          </w:p>
        </w:tc>
      </w:tr>
      <w:tr w:rsidR="007722DA" w:rsidTr="007722D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2DA" w:rsidRDefault="007722DA">
            <w:pPr>
              <w:spacing w:line="200" w:lineRule="atLeast"/>
              <w:jc w:val="both"/>
            </w:pPr>
            <w:r>
              <w:rPr>
                <w:rFonts w:ascii="Arial" w:hAnsi="Arial" w:cs="Arial"/>
                <w:lang w:val="eu-ES"/>
              </w:rPr>
              <w:t>□</w:t>
            </w:r>
            <w:r>
              <w:rPr>
                <w:rFonts w:ascii="Calibri" w:hAnsi="Calibri" w:cs="Calibri"/>
                <w:lang w:val="eu-ES"/>
              </w:rPr>
              <w:t xml:space="preserve"> EZ            2016ko maiatzaren 15 baino lehen alokairu kontratu bat sinatzeko </w:t>
            </w:r>
            <w:proofErr w:type="spellStart"/>
            <w:r>
              <w:rPr>
                <w:rFonts w:ascii="Calibri" w:hAnsi="Calibri" w:cs="Calibri"/>
                <w:lang w:val="eu-ES"/>
              </w:rPr>
              <w:t>konpromezua</w:t>
            </w:r>
            <w:proofErr w:type="spellEnd"/>
            <w:r>
              <w:rPr>
                <w:rFonts w:ascii="Calibri" w:hAnsi="Calibri" w:cs="Calibri"/>
                <w:lang w:val="eu-ES"/>
              </w:rPr>
              <w:t xml:space="preserve"> hartzen dute.</w:t>
            </w:r>
          </w:p>
        </w:tc>
      </w:tr>
    </w:tbl>
    <w:p w:rsidR="007722DA" w:rsidRDefault="007722DA" w:rsidP="007722DA">
      <w:pPr>
        <w:spacing w:line="200" w:lineRule="atLeast"/>
        <w:ind w:left="-360"/>
        <w:jc w:val="both"/>
        <w:rPr>
          <w:rFonts w:ascii="Calibri" w:hAnsi="Calibri" w:cs="Calibri"/>
        </w:rPr>
      </w:pPr>
    </w:p>
    <w:p w:rsidR="007722DA" w:rsidRDefault="007722DA" w:rsidP="007722DA">
      <w:pPr>
        <w:spacing w:line="200" w:lineRule="atLeast"/>
        <w:ind w:left="-360" w:right="-1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u-ES"/>
        </w:rPr>
        <w:t xml:space="preserve">DIRULAGUNTZA </w:t>
      </w:r>
      <w:r>
        <w:rPr>
          <w:rFonts w:ascii="Calibri" w:hAnsi="Calibri" w:cs="Calibri"/>
          <w:lang w:val="eu-ES"/>
        </w:rPr>
        <w:t>eskatzen dut gazteentzako etxebizitza alokatzeko, beti ere, deialdi hau arautzen duten oinarriekin bat etorriz.</w:t>
      </w:r>
    </w:p>
    <w:p w:rsidR="007722DA" w:rsidRDefault="007722DA" w:rsidP="007722DA">
      <w:pPr>
        <w:spacing w:line="200" w:lineRule="atLeast"/>
        <w:ind w:left="-360"/>
        <w:jc w:val="both"/>
        <w:rPr>
          <w:rFonts w:ascii="Calibri" w:hAnsi="Calibri" w:cs="Calibri"/>
        </w:rPr>
      </w:pPr>
    </w:p>
    <w:p w:rsidR="007722DA" w:rsidRDefault="007722DA" w:rsidP="007722DA">
      <w:pPr>
        <w:spacing w:line="200" w:lineRule="atLeast"/>
        <w:ind w:left="-360" w:right="-1036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Azpian sinatzen dutenek honako hau adierazten dute:</w:t>
      </w:r>
    </w:p>
    <w:p w:rsidR="007722DA" w:rsidRDefault="007722DA" w:rsidP="007722DA">
      <w:pPr>
        <w:spacing w:line="200" w:lineRule="atLeast"/>
        <w:ind w:left="-360" w:right="-1036"/>
        <w:jc w:val="both"/>
        <w:rPr>
          <w:rFonts w:ascii="Calibri" w:hAnsi="Calibri" w:cs="Calibri"/>
        </w:rPr>
      </w:pPr>
    </w:p>
    <w:p w:rsidR="007722DA" w:rsidRDefault="007722DA" w:rsidP="007722DA">
      <w:pPr>
        <w:widowControl/>
        <w:numPr>
          <w:ilvl w:val="0"/>
          <w:numId w:val="1"/>
        </w:numPr>
        <w:suppressAutoHyphens w:val="0"/>
        <w:spacing w:line="200" w:lineRule="atLeast"/>
        <w:ind w:right="-1036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Eskarian bertan, bai eskariarekin batera aurkeztutako datu guztiak benetakoak dira.</w:t>
      </w:r>
    </w:p>
    <w:p w:rsidR="007722DA" w:rsidRDefault="007722DA" w:rsidP="007722DA">
      <w:pPr>
        <w:widowControl/>
        <w:numPr>
          <w:ilvl w:val="0"/>
          <w:numId w:val="1"/>
        </w:numPr>
        <w:suppressAutoHyphens w:val="0"/>
        <w:spacing w:line="200" w:lineRule="atLeast"/>
        <w:ind w:right="-1036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Etxebizitzan bizi diren pertsona GUZTIEN berri eman dute.</w:t>
      </w:r>
    </w:p>
    <w:p w:rsidR="007722DA" w:rsidRDefault="007722DA" w:rsidP="007722DA">
      <w:pPr>
        <w:widowControl/>
        <w:numPr>
          <w:ilvl w:val="0"/>
          <w:numId w:val="1"/>
        </w:numPr>
        <w:suppressAutoHyphens w:val="0"/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 xml:space="preserve">Kontratuaren </w:t>
      </w:r>
      <w:proofErr w:type="spellStart"/>
      <w:r>
        <w:rPr>
          <w:rFonts w:ascii="Calibri" w:hAnsi="Calibri" w:cs="Calibri"/>
          <w:lang w:val="eu-ES"/>
        </w:rPr>
        <w:t>titularkide</w:t>
      </w:r>
      <w:proofErr w:type="spellEnd"/>
      <w:r>
        <w:rPr>
          <w:rFonts w:ascii="Calibri" w:hAnsi="Calibri" w:cs="Calibri"/>
          <w:lang w:val="eu-ES"/>
        </w:rPr>
        <w:t xml:space="preserve"> guztiak, edo Bizikidetza Unitateko kide guztiak, etxebizitzan erroldatu beharko dira. Kontratua hasi baino lehenagoko datarekin, titularrak ez diren pertsonak etxebizitzan erroldatuta baleude, kontratuaren </w:t>
      </w:r>
      <w:proofErr w:type="spellStart"/>
      <w:r>
        <w:rPr>
          <w:rFonts w:ascii="Calibri" w:hAnsi="Calibri" w:cs="Calibri"/>
          <w:lang w:val="eu-ES"/>
        </w:rPr>
        <w:t>titularrrek</w:t>
      </w:r>
      <w:proofErr w:type="spellEnd"/>
      <w:r>
        <w:rPr>
          <w:rFonts w:ascii="Calibri" w:hAnsi="Calibri" w:cs="Calibri"/>
          <w:lang w:val="eu-ES"/>
        </w:rPr>
        <w:t xml:space="preserve"> erroldako baja eskaera egin beharko dute pertsona horientzat, diruz lagundu daitekeen epearen barruan.</w:t>
      </w:r>
    </w:p>
    <w:p w:rsidR="007722DA" w:rsidRDefault="007722DA" w:rsidP="007722DA">
      <w:pPr>
        <w:widowControl/>
        <w:numPr>
          <w:ilvl w:val="0"/>
          <w:numId w:val="1"/>
        </w:numPr>
        <w:suppressAutoHyphens w:val="0"/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Etxebizitzan bizi direnak ez dute errentatzailearekin bigarren mailara arteko odoleko loturarik ezta kidetasunik.</w:t>
      </w:r>
    </w:p>
    <w:p w:rsidR="007722DA" w:rsidRDefault="007722DA" w:rsidP="007722DA">
      <w:pPr>
        <w:widowControl/>
        <w:numPr>
          <w:ilvl w:val="0"/>
          <w:numId w:val="1"/>
        </w:numPr>
        <w:suppressAutoHyphens w:val="0"/>
        <w:spacing w:line="200" w:lineRule="atLeast"/>
        <w:ind w:right="-1036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Etxebizitzak oinarrietan aipatzen diren bizigarritasun baldintzak betetzen ditu.</w:t>
      </w:r>
    </w:p>
    <w:p w:rsidR="007722DA" w:rsidRDefault="007722DA" w:rsidP="007722DA">
      <w:pPr>
        <w:widowControl/>
        <w:numPr>
          <w:ilvl w:val="0"/>
          <w:numId w:val="1"/>
        </w:numPr>
        <w:suppressAutoHyphens w:val="0"/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Ez zaie laguntzarik eman diru-laguntza kontzeptu beragatik, edo emandako laguntzen zenbatekoak erakusten dituzten agiriak aurkezten dira:</w:t>
      </w: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>Laguntzak jasoz gero, zehaztu laguntza horien mota eta zenbatekoa:</w:t>
      </w: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</w:p>
    <w:p w:rsidR="007722DA" w:rsidRDefault="007722DA" w:rsidP="007722DA">
      <w:pPr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u-ES"/>
        </w:rPr>
        <w:t>Emantzipazioko Oinarrizko Errenta                                                      Hileroko zenbatekoa</w:t>
      </w:r>
      <w:proofErr w:type="gramStart"/>
      <w:r>
        <w:rPr>
          <w:rFonts w:ascii="Calibri" w:hAnsi="Calibri" w:cs="Calibri"/>
          <w:lang w:val="eu-ES"/>
        </w:rPr>
        <w:t xml:space="preserve">: </w:t>
      </w:r>
      <w:r>
        <w:rPr>
          <w:rFonts w:ascii="Calibri" w:hAnsi="Calibri" w:cs="Calibri"/>
        </w:rPr>
        <w:t xml:space="preserve"> _</w:t>
      </w:r>
      <w:proofErr w:type="gramEnd"/>
      <w:r>
        <w:rPr>
          <w:rFonts w:ascii="Calibri" w:hAnsi="Calibri" w:cs="Calibri"/>
        </w:rPr>
        <w:t>__________________</w:t>
      </w:r>
    </w:p>
    <w:p w:rsidR="007722DA" w:rsidRDefault="007722DA" w:rsidP="007722DA">
      <w:pPr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u-ES"/>
        </w:rPr>
        <w:t>Diru-laguntza Kontzeptu beragatiko Premia Sozialeko laguntzak        Hileroko zenbatekoa</w:t>
      </w:r>
      <w:proofErr w:type="gramStart"/>
      <w:r>
        <w:rPr>
          <w:rFonts w:ascii="Calibri" w:hAnsi="Calibri" w:cs="Calibri"/>
          <w:lang w:val="eu-ES"/>
        </w:rPr>
        <w:t xml:space="preserve">: </w:t>
      </w:r>
      <w:r>
        <w:rPr>
          <w:rFonts w:ascii="Calibri" w:hAnsi="Calibri" w:cs="Calibri"/>
        </w:rPr>
        <w:t xml:space="preserve"> _</w:t>
      </w:r>
      <w:proofErr w:type="gramEnd"/>
      <w:r>
        <w:rPr>
          <w:rFonts w:ascii="Calibri" w:hAnsi="Calibri" w:cs="Calibri"/>
        </w:rPr>
        <w:t>__________________</w:t>
      </w:r>
    </w:p>
    <w:p w:rsidR="007722DA" w:rsidRDefault="007722DA" w:rsidP="007722DA">
      <w:pPr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Arial" w:hAnsi="Arial" w:cs="Arial"/>
        </w:rPr>
        <w:t>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u-ES"/>
        </w:rPr>
        <w:t>Beste laguntza batzuk: _________________________                      Hileroko zenbatekoa</w:t>
      </w:r>
      <w:proofErr w:type="gramStart"/>
      <w:r>
        <w:rPr>
          <w:rFonts w:ascii="Calibri" w:hAnsi="Calibri" w:cs="Calibri"/>
          <w:lang w:val="eu-ES"/>
        </w:rPr>
        <w:t xml:space="preserve">: </w:t>
      </w:r>
      <w:r>
        <w:rPr>
          <w:rFonts w:ascii="Calibri" w:hAnsi="Calibri" w:cs="Calibri"/>
        </w:rPr>
        <w:t xml:space="preserve"> _</w:t>
      </w:r>
      <w:proofErr w:type="gramEnd"/>
      <w:r>
        <w:rPr>
          <w:rFonts w:ascii="Calibri" w:hAnsi="Calibri" w:cs="Calibri"/>
        </w:rPr>
        <w:t xml:space="preserve">__________________                                                    </w:t>
      </w: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</w:p>
    <w:p w:rsidR="007722DA" w:rsidRDefault="007722DA" w:rsidP="007722DA">
      <w:pPr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u-ES"/>
        </w:rPr>
        <w:t xml:space="preserve">Era berean, udal zerbitzuei baimena ematen zaie Zerga Administraziotik behar dituzten </w:t>
      </w:r>
      <w:r>
        <w:rPr>
          <w:rFonts w:ascii="Calibri" w:hAnsi="Calibri" w:cs="Calibri"/>
          <w:lang w:val="eu-ES"/>
        </w:rPr>
        <w:lastRenderedPageBreak/>
        <w:t>datuak jasotzeko, horrela beraien diru-sarrera garbiak zehazteko eta baldintza ekonomikoak betetzeko, diru-laguntza hauen ondorioetarako. Baimenik eman ezean, interesdunek emango dute behar den dokumentazioa, beraien baliabideak erabiliz.</w:t>
      </w: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</w:t>
      </w:r>
    </w:p>
    <w:p w:rsidR="007722DA" w:rsidRDefault="007722DA" w:rsidP="007722DA">
      <w:pPr>
        <w:spacing w:line="200" w:lineRule="atLeast"/>
        <w:ind w:right="-14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u-ES"/>
        </w:rPr>
        <w:t xml:space="preserve">OSO GARRANTZITSUA: </w:t>
      </w:r>
      <w:r>
        <w:rPr>
          <w:rFonts w:ascii="Calibri" w:hAnsi="Calibri" w:cs="Calibri"/>
          <w:lang w:val="eu-ES"/>
        </w:rPr>
        <w:t>ETXEBIZITZA UNITATEKO 18 URTETIK GORAKO KIDE GUZTIAK ESKABIDE HAU SINATU BEHAR DUTE</w:t>
      </w: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27"/>
        <w:gridCol w:w="3240"/>
        <w:gridCol w:w="2921"/>
      </w:tblGrid>
      <w:tr w:rsidR="007722DA" w:rsidTr="007722DA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u-ES"/>
              </w:rPr>
              <w:t>Iz.: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Baimena ematen dut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Ez dut baimenik ematen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u-ES"/>
              </w:rPr>
              <w:t>Iz.: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Baimena ematen dut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Ez dut baimenik ematen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u-ES"/>
              </w:rPr>
              <w:t>Iz.: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Baimena ematen dut</w:t>
            </w:r>
          </w:p>
          <w:p w:rsidR="007722DA" w:rsidRDefault="007722DA">
            <w:pPr>
              <w:spacing w:line="200" w:lineRule="atLeast"/>
              <w:ind w:right="-1036"/>
              <w:jc w:val="both"/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Ez dut baimenik ematen</w:t>
            </w:r>
          </w:p>
        </w:tc>
      </w:tr>
      <w:tr w:rsidR="007722DA" w:rsidTr="007722DA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u-ES"/>
              </w:rPr>
              <w:t>Iz.: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Baimena ematen dut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Ez dut baimenik ematen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u-ES"/>
              </w:rPr>
              <w:t>Iz.: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Baimena ematen dut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Ez dut baimenik ematen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u-ES"/>
              </w:rPr>
              <w:t>Iz.:</w:t>
            </w: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</w:p>
          <w:p w:rsidR="007722DA" w:rsidRDefault="007722DA">
            <w:pPr>
              <w:spacing w:line="200" w:lineRule="atLeast"/>
              <w:ind w:right="-1036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Baimena ematen dut</w:t>
            </w:r>
          </w:p>
          <w:p w:rsidR="007722DA" w:rsidRDefault="007722DA">
            <w:pPr>
              <w:spacing w:line="200" w:lineRule="atLeast"/>
              <w:ind w:right="-1036"/>
              <w:jc w:val="both"/>
            </w:pPr>
            <w:r>
              <w:rPr>
                <w:rFonts w:ascii="Arial" w:hAnsi="Arial" w:cs="Arial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u-ES"/>
              </w:rPr>
              <w:t>Ez dut baimenik ematen</w:t>
            </w:r>
          </w:p>
        </w:tc>
      </w:tr>
    </w:tbl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</w:p>
    <w:p w:rsidR="007722DA" w:rsidRDefault="007722DA" w:rsidP="007722DA">
      <w:pPr>
        <w:spacing w:line="200" w:lineRule="atLeast"/>
        <w:ind w:right="-103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u-ES"/>
        </w:rPr>
        <w:t>LEGEZKO OHARRA:</w:t>
      </w:r>
    </w:p>
    <w:p w:rsidR="007722DA" w:rsidRDefault="007722DA" w:rsidP="007722DA">
      <w:pPr>
        <w:spacing w:line="200" w:lineRule="atLeast"/>
        <w:ind w:right="-14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lang w:val="eu-ES"/>
        </w:rPr>
        <w:t>Eman dizkiguzun datu pertsonalak Azkoitiko Udalaren ardurapeko fitxategian landu eta sartuko dira. Datu Pertsonalak babesteari buruzko abenduaren 13ko 15/1999 Lege Organikoko 15 eta 16 artikuluetan xedatutakoaren arabera, datuak eskuratu, zezendu, ezeztu eta horiei aurka egiteko eskubideak erabili ahalko dituzula jakinarazi nahi dizugu. Horretarako, hona jo beharko duzu: Herriko Plaza z/g – 20720 AZKOITIA (GIPUZKOA).</w:t>
      </w:r>
    </w:p>
    <w:p w:rsidR="007722DA" w:rsidRDefault="007722DA" w:rsidP="007722DA">
      <w:pPr>
        <w:spacing w:line="200" w:lineRule="atLeast"/>
        <w:jc w:val="both"/>
        <w:rPr>
          <w:rFonts w:ascii="Calibri" w:hAnsi="Calibri" w:cs="Calibri"/>
          <w:color w:val="000000"/>
        </w:rPr>
      </w:pPr>
    </w:p>
    <w:p w:rsidR="007722DA" w:rsidRDefault="007722DA" w:rsidP="007722DA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7722DA" w:rsidRDefault="007722DA" w:rsidP="007722DA">
      <w:pPr>
        <w:spacing w:line="200" w:lineRule="atLeast"/>
        <w:jc w:val="both"/>
        <w:rPr>
          <w:rFonts w:ascii="Calibri" w:hAnsi="Calibri" w:cs="Calibri"/>
        </w:rPr>
      </w:pPr>
    </w:p>
    <w:p w:rsidR="009F41BE" w:rsidRDefault="009F41BE">
      <w:bookmarkStart w:id="0" w:name="_GoBack"/>
      <w:bookmarkEnd w:id="0"/>
    </w:p>
    <w:sectPr w:rsidR="009F4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A"/>
    <w:rsid w:val="00016014"/>
    <w:rsid w:val="0002694B"/>
    <w:rsid w:val="000322A1"/>
    <w:rsid w:val="00052988"/>
    <w:rsid w:val="00075D18"/>
    <w:rsid w:val="0008687F"/>
    <w:rsid w:val="00097D26"/>
    <w:rsid w:val="000A360E"/>
    <w:rsid w:val="000C2F6F"/>
    <w:rsid w:val="000D12F8"/>
    <w:rsid w:val="000D3C2E"/>
    <w:rsid w:val="000D5173"/>
    <w:rsid w:val="000D59E4"/>
    <w:rsid w:val="000D6705"/>
    <w:rsid w:val="000E2A11"/>
    <w:rsid w:val="000F35B8"/>
    <w:rsid w:val="00101DB8"/>
    <w:rsid w:val="00125920"/>
    <w:rsid w:val="0013263D"/>
    <w:rsid w:val="00133403"/>
    <w:rsid w:val="00167323"/>
    <w:rsid w:val="00190685"/>
    <w:rsid w:val="00191763"/>
    <w:rsid w:val="001A290B"/>
    <w:rsid w:val="001C58DB"/>
    <w:rsid w:val="001D709A"/>
    <w:rsid w:val="001E41A2"/>
    <w:rsid w:val="001E60FC"/>
    <w:rsid w:val="002076EB"/>
    <w:rsid w:val="00214300"/>
    <w:rsid w:val="00214E85"/>
    <w:rsid w:val="0022648B"/>
    <w:rsid w:val="00236D1E"/>
    <w:rsid w:val="00240F78"/>
    <w:rsid w:val="002513F9"/>
    <w:rsid w:val="002517CB"/>
    <w:rsid w:val="002654F2"/>
    <w:rsid w:val="0027034A"/>
    <w:rsid w:val="00271170"/>
    <w:rsid w:val="00290262"/>
    <w:rsid w:val="002A7322"/>
    <w:rsid w:val="002B34B1"/>
    <w:rsid w:val="002D1381"/>
    <w:rsid w:val="002D2003"/>
    <w:rsid w:val="002D484A"/>
    <w:rsid w:val="002E422A"/>
    <w:rsid w:val="003110A9"/>
    <w:rsid w:val="003122D8"/>
    <w:rsid w:val="003411AD"/>
    <w:rsid w:val="00343BE7"/>
    <w:rsid w:val="003441DB"/>
    <w:rsid w:val="00350E7E"/>
    <w:rsid w:val="003751EF"/>
    <w:rsid w:val="00376296"/>
    <w:rsid w:val="003B2503"/>
    <w:rsid w:val="003C6EB5"/>
    <w:rsid w:val="003D1645"/>
    <w:rsid w:val="003D72B5"/>
    <w:rsid w:val="003E0346"/>
    <w:rsid w:val="003E3457"/>
    <w:rsid w:val="003E6891"/>
    <w:rsid w:val="0043621E"/>
    <w:rsid w:val="00447261"/>
    <w:rsid w:val="00447E8C"/>
    <w:rsid w:val="00463B22"/>
    <w:rsid w:val="00495E45"/>
    <w:rsid w:val="004B12D8"/>
    <w:rsid w:val="004B266F"/>
    <w:rsid w:val="004B37BE"/>
    <w:rsid w:val="004B40BF"/>
    <w:rsid w:val="004C43C8"/>
    <w:rsid w:val="004C6CD0"/>
    <w:rsid w:val="004D1B18"/>
    <w:rsid w:val="004F2CCE"/>
    <w:rsid w:val="00500167"/>
    <w:rsid w:val="00510939"/>
    <w:rsid w:val="00527E67"/>
    <w:rsid w:val="00530257"/>
    <w:rsid w:val="00550C62"/>
    <w:rsid w:val="005A4CAB"/>
    <w:rsid w:val="005A6E6F"/>
    <w:rsid w:val="005C2D18"/>
    <w:rsid w:val="005C3E77"/>
    <w:rsid w:val="005C5CD8"/>
    <w:rsid w:val="005D1030"/>
    <w:rsid w:val="005E5588"/>
    <w:rsid w:val="005F5073"/>
    <w:rsid w:val="00620555"/>
    <w:rsid w:val="00632BFE"/>
    <w:rsid w:val="00645164"/>
    <w:rsid w:val="0065057C"/>
    <w:rsid w:val="0066413E"/>
    <w:rsid w:val="0067217C"/>
    <w:rsid w:val="00697C16"/>
    <w:rsid w:val="006C1FAF"/>
    <w:rsid w:val="006D2410"/>
    <w:rsid w:val="006D4C26"/>
    <w:rsid w:val="006E622F"/>
    <w:rsid w:val="007205E3"/>
    <w:rsid w:val="00745D91"/>
    <w:rsid w:val="007722DA"/>
    <w:rsid w:val="00786290"/>
    <w:rsid w:val="00790C91"/>
    <w:rsid w:val="00797E6D"/>
    <w:rsid w:val="007B21A5"/>
    <w:rsid w:val="007B3BE3"/>
    <w:rsid w:val="00812D98"/>
    <w:rsid w:val="008165B0"/>
    <w:rsid w:val="00817974"/>
    <w:rsid w:val="00825701"/>
    <w:rsid w:val="00832D6B"/>
    <w:rsid w:val="00840149"/>
    <w:rsid w:val="008435E3"/>
    <w:rsid w:val="00846C13"/>
    <w:rsid w:val="00856DCE"/>
    <w:rsid w:val="008601FF"/>
    <w:rsid w:val="00863543"/>
    <w:rsid w:val="0086462C"/>
    <w:rsid w:val="008802EE"/>
    <w:rsid w:val="00897EDA"/>
    <w:rsid w:val="008D2622"/>
    <w:rsid w:val="00907844"/>
    <w:rsid w:val="0091279C"/>
    <w:rsid w:val="00914A4A"/>
    <w:rsid w:val="009174B0"/>
    <w:rsid w:val="00923404"/>
    <w:rsid w:val="00937FE5"/>
    <w:rsid w:val="0094049D"/>
    <w:rsid w:val="00941804"/>
    <w:rsid w:val="00965452"/>
    <w:rsid w:val="009661A8"/>
    <w:rsid w:val="00984B04"/>
    <w:rsid w:val="0098549C"/>
    <w:rsid w:val="00996680"/>
    <w:rsid w:val="009B067B"/>
    <w:rsid w:val="009F11EA"/>
    <w:rsid w:val="009F41BE"/>
    <w:rsid w:val="009F7BBB"/>
    <w:rsid w:val="00A0640F"/>
    <w:rsid w:val="00A326D8"/>
    <w:rsid w:val="00A45FEB"/>
    <w:rsid w:val="00A8055D"/>
    <w:rsid w:val="00A97C22"/>
    <w:rsid w:val="00AA1FED"/>
    <w:rsid w:val="00AA78BE"/>
    <w:rsid w:val="00AB19B1"/>
    <w:rsid w:val="00AB35E0"/>
    <w:rsid w:val="00AB5556"/>
    <w:rsid w:val="00AD1184"/>
    <w:rsid w:val="00AD5B2F"/>
    <w:rsid w:val="00AE2B20"/>
    <w:rsid w:val="00B062AB"/>
    <w:rsid w:val="00B1289C"/>
    <w:rsid w:val="00B30483"/>
    <w:rsid w:val="00B31DC7"/>
    <w:rsid w:val="00B32070"/>
    <w:rsid w:val="00B3585C"/>
    <w:rsid w:val="00B45AB1"/>
    <w:rsid w:val="00B65132"/>
    <w:rsid w:val="00B65C7E"/>
    <w:rsid w:val="00B72E3D"/>
    <w:rsid w:val="00B8301A"/>
    <w:rsid w:val="00B91DE7"/>
    <w:rsid w:val="00B95C9F"/>
    <w:rsid w:val="00BE1D86"/>
    <w:rsid w:val="00C022E6"/>
    <w:rsid w:val="00C0282E"/>
    <w:rsid w:val="00C1387A"/>
    <w:rsid w:val="00C21EAD"/>
    <w:rsid w:val="00C32F9B"/>
    <w:rsid w:val="00C4746D"/>
    <w:rsid w:val="00C4787F"/>
    <w:rsid w:val="00C51C78"/>
    <w:rsid w:val="00C738E0"/>
    <w:rsid w:val="00C769A0"/>
    <w:rsid w:val="00C97E4D"/>
    <w:rsid w:val="00CC12A4"/>
    <w:rsid w:val="00CD5748"/>
    <w:rsid w:val="00CD6AA4"/>
    <w:rsid w:val="00CF25D8"/>
    <w:rsid w:val="00CF767F"/>
    <w:rsid w:val="00D2725A"/>
    <w:rsid w:val="00D60AFB"/>
    <w:rsid w:val="00DA5BA9"/>
    <w:rsid w:val="00DA7BB5"/>
    <w:rsid w:val="00DB07CA"/>
    <w:rsid w:val="00DC4A9D"/>
    <w:rsid w:val="00DC6762"/>
    <w:rsid w:val="00DC79D8"/>
    <w:rsid w:val="00DE22CA"/>
    <w:rsid w:val="00E02CD5"/>
    <w:rsid w:val="00E1378E"/>
    <w:rsid w:val="00E36932"/>
    <w:rsid w:val="00E45C93"/>
    <w:rsid w:val="00E804C4"/>
    <w:rsid w:val="00E8791C"/>
    <w:rsid w:val="00EF03A3"/>
    <w:rsid w:val="00F0395B"/>
    <w:rsid w:val="00F1376B"/>
    <w:rsid w:val="00F363A8"/>
    <w:rsid w:val="00FA55C2"/>
    <w:rsid w:val="00FA5801"/>
    <w:rsid w:val="00FB26EE"/>
    <w:rsid w:val="00FB520A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Eneritz</dc:creator>
  <cp:lastModifiedBy>Eneritz</cp:lastModifiedBy>
  <cp:revision>1</cp:revision>
  <dcterms:created xsi:type="dcterms:W3CDTF">2016-03-08T09:41:00Z</dcterms:created>
  <dcterms:modified xsi:type="dcterms:W3CDTF">2016-03-08T09:42:00Z</dcterms:modified>
</cp:coreProperties>
</file>